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8C0" w:rsidRPr="008768C0" w:rsidRDefault="008768C0" w:rsidP="008768C0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8768C0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На юго-востоке столицы задержана подозреваемая в хранении наркотических средств</w:t>
      </w:r>
    </w:p>
    <w:bookmarkEnd w:id="0"/>
    <w:p w:rsidR="008768C0" w:rsidRPr="008768C0" w:rsidRDefault="008768C0" w:rsidP="008768C0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8768C0" w:rsidRPr="008768C0" w:rsidRDefault="008768C0" w:rsidP="008768C0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768C0">
        <w:rPr>
          <w:rFonts w:ascii="Arial" w:eastAsia="Times New Roman" w:hAnsi="Arial" w:cs="Arial"/>
          <w:i/>
          <w:iCs/>
          <w:color w:val="212121"/>
          <w:sz w:val="24"/>
          <w:szCs w:val="24"/>
        </w:rPr>
        <w:t>4 июля сотрудниками ОР ДПС 2 СБ ДПС ГИБДД в ходе проверки оперативной информации на Волгоградском проспекте было остановлено такси «Хендай», пассажиркой которого была 23-летняя москвичка.</w:t>
      </w:r>
    </w:p>
    <w:p w:rsidR="008768C0" w:rsidRPr="008768C0" w:rsidRDefault="008768C0" w:rsidP="008768C0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768C0">
        <w:rPr>
          <w:rFonts w:ascii="Arial" w:eastAsia="Times New Roman" w:hAnsi="Arial" w:cs="Arial"/>
          <w:color w:val="212121"/>
          <w:sz w:val="24"/>
          <w:szCs w:val="24"/>
        </w:rPr>
        <w:t>Во время личного досмотра у девушки были обнаружены и изъяты 184 свертка из полимерного материала, в каждом из которых находился пакет с порошкообразным веществом неизвестного происхождения.</w:t>
      </w:r>
    </w:p>
    <w:p w:rsidR="008768C0" w:rsidRPr="008768C0" w:rsidRDefault="008768C0" w:rsidP="008768C0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768C0">
        <w:rPr>
          <w:rFonts w:ascii="Arial" w:eastAsia="Times New Roman" w:hAnsi="Arial" w:cs="Arial"/>
          <w:color w:val="212121"/>
          <w:sz w:val="24"/>
          <w:szCs w:val="24"/>
        </w:rPr>
        <w:t xml:space="preserve">По результатам проведенного исследования изъятый материал является наркотическим средством – </w:t>
      </w:r>
      <w:proofErr w:type="spellStart"/>
      <w:r w:rsidRPr="008768C0">
        <w:rPr>
          <w:rFonts w:ascii="Arial" w:eastAsia="Times New Roman" w:hAnsi="Arial" w:cs="Arial"/>
          <w:color w:val="212121"/>
          <w:sz w:val="24"/>
          <w:szCs w:val="24"/>
        </w:rPr>
        <w:t>мефедроном</w:t>
      </w:r>
      <w:proofErr w:type="spellEnd"/>
      <w:r w:rsidRPr="008768C0">
        <w:rPr>
          <w:rFonts w:ascii="Arial" w:eastAsia="Times New Roman" w:hAnsi="Arial" w:cs="Arial"/>
          <w:color w:val="212121"/>
          <w:sz w:val="24"/>
          <w:szCs w:val="24"/>
        </w:rPr>
        <w:t xml:space="preserve"> массой 920 граммов.</w:t>
      </w:r>
    </w:p>
    <w:p w:rsidR="008768C0" w:rsidRPr="008768C0" w:rsidRDefault="008768C0" w:rsidP="008768C0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768C0">
        <w:rPr>
          <w:rFonts w:ascii="Arial" w:eastAsia="Times New Roman" w:hAnsi="Arial" w:cs="Arial"/>
          <w:color w:val="212121"/>
          <w:sz w:val="24"/>
          <w:szCs w:val="24"/>
        </w:rPr>
        <w:t>По данному факту СО ОМВД России по району Текстильщики возбуждено уголовное дело по признакам состава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аналогов».</w:t>
      </w:r>
    </w:p>
    <w:p w:rsidR="008768C0" w:rsidRPr="008768C0" w:rsidRDefault="008768C0" w:rsidP="008768C0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8768C0">
        <w:rPr>
          <w:rFonts w:ascii="Arial" w:eastAsia="Times New Roman" w:hAnsi="Arial" w:cs="Arial"/>
          <w:color w:val="212121"/>
          <w:sz w:val="24"/>
          <w:szCs w:val="24"/>
        </w:rPr>
        <w:t>В отношении подозреваемой избрана мера пресечения в виде заключение под стражу.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37"/>
    <w:rsid w:val="00171C37"/>
    <w:rsid w:val="008768C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681D1-BFD4-4CAB-BA8D-1461EBA8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2016-08-10T09:44:00Z</dcterms:created>
  <dcterms:modified xsi:type="dcterms:W3CDTF">2016-08-10T09:44:00Z</dcterms:modified>
</cp:coreProperties>
</file>